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AF3C" w14:textId="7E5EC815" w:rsidR="007305C3" w:rsidRPr="00573804" w:rsidRDefault="00573804" w:rsidP="004D18D3">
      <w:pPr>
        <w:pStyle w:val="NoSpacing"/>
        <w:jc w:val="center"/>
        <w:rPr>
          <w:b/>
          <w:bCs/>
          <w:sz w:val="32"/>
          <w:szCs w:val="32"/>
        </w:rPr>
      </w:pPr>
      <w:r w:rsidRPr="00573804">
        <w:rPr>
          <w:b/>
          <w:bCs/>
          <w:sz w:val="32"/>
          <w:szCs w:val="32"/>
        </w:rPr>
        <w:t>Disaster Information Sources for Beirut Blast</w:t>
      </w:r>
      <w:r w:rsidR="004D18D3" w:rsidRPr="00573804">
        <w:rPr>
          <w:b/>
          <w:bCs/>
          <w:sz w:val="32"/>
          <w:szCs w:val="32"/>
        </w:rPr>
        <w:t xml:space="preserve"> </w:t>
      </w:r>
    </w:p>
    <w:p w14:paraId="1691DDEA" w14:textId="77777777" w:rsidR="007305C3" w:rsidRDefault="007305C3" w:rsidP="00D95C68">
      <w:pPr>
        <w:pStyle w:val="NoSpacing"/>
        <w:rPr>
          <w:b/>
          <w:bCs/>
          <w:u w:val="single"/>
        </w:rPr>
      </w:pPr>
    </w:p>
    <w:p w14:paraId="17DDDD27" w14:textId="77777777" w:rsidR="004D18D3" w:rsidRDefault="004D18D3" w:rsidP="00D95C68">
      <w:pPr>
        <w:pStyle w:val="NoSpacing"/>
        <w:rPr>
          <w:b/>
          <w:bCs/>
          <w:u w:val="single"/>
        </w:rPr>
      </w:pPr>
    </w:p>
    <w:p w14:paraId="21253686" w14:textId="676B3BB1" w:rsidR="00D95C68" w:rsidRPr="001C4834" w:rsidRDefault="00D95C68" w:rsidP="00D95C68">
      <w:pPr>
        <w:pStyle w:val="NoSpacing"/>
        <w:rPr>
          <w:b/>
          <w:bCs/>
          <w:u w:val="single"/>
        </w:rPr>
      </w:pPr>
      <w:r w:rsidRPr="001C4834">
        <w:rPr>
          <w:b/>
          <w:bCs/>
          <w:u w:val="single"/>
        </w:rPr>
        <w:t>The Global Healthcare Volunteer’s Handbook What You Need to Know Before You Go</w:t>
      </w:r>
    </w:p>
    <w:p w14:paraId="2BA963E9" w14:textId="77777777" w:rsidR="00D95C68" w:rsidRDefault="00D95C68" w:rsidP="00D95C68">
      <w:pPr>
        <w:pStyle w:val="NoSpacing"/>
      </w:pPr>
      <w:r>
        <w:t>Kenneth Iserson, MD, MBA, FACEP, FAAEM</w:t>
      </w:r>
    </w:p>
    <w:p w14:paraId="1C6AA216" w14:textId="77777777" w:rsidR="00D95C68" w:rsidRDefault="000F433E" w:rsidP="00D95C68">
      <w:pPr>
        <w:pStyle w:val="NoSpacing"/>
      </w:pPr>
      <w:hyperlink r:id="rId4" w:history="1">
        <w:r w:rsidR="00D95C68">
          <w:rPr>
            <w:rStyle w:val="Hyperlink"/>
          </w:rPr>
          <w:t>https://www.acep.org/globalassets/uploads/uploaded-files/acep/membership/sections-of-membership/disaster/Global-Healthcare-Volunteers-Handbook-Acute-Disaster-Response</w:t>
        </w:r>
      </w:hyperlink>
    </w:p>
    <w:p w14:paraId="49650508" w14:textId="77777777" w:rsidR="00D95C68" w:rsidRDefault="00D95C68" w:rsidP="000E4AC0">
      <w:pPr>
        <w:pStyle w:val="NoSpacing"/>
        <w:rPr>
          <w:b/>
          <w:bCs/>
          <w:u w:val="single"/>
        </w:rPr>
      </w:pPr>
    </w:p>
    <w:p w14:paraId="427B3364" w14:textId="437ED042" w:rsidR="004D74C1" w:rsidRPr="000E4AC0" w:rsidRDefault="004D74C1" w:rsidP="000E4AC0">
      <w:pPr>
        <w:pStyle w:val="NoSpacing"/>
        <w:rPr>
          <w:b/>
          <w:bCs/>
          <w:u w:val="single"/>
        </w:rPr>
      </w:pPr>
      <w:r w:rsidRPr="000E4AC0">
        <w:rPr>
          <w:b/>
          <w:bCs/>
          <w:u w:val="single"/>
        </w:rPr>
        <w:t>International Medical Corps</w:t>
      </w:r>
    </w:p>
    <w:p w14:paraId="1A87E3E2" w14:textId="68F58F10" w:rsidR="003B7FB0" w:rsidRDefault="000F433E">
      <w:hyperlink r:id="rId5" w:history="1">
        <w:r w:rsidR="004D74C1" w:rsidRPr="00867FBA">
          <w:rPr>
            <w:rStyle w:val="Hyperlink"/>
          </w:rPr>
          <w:t>https://internationalmedicalcorps.org/country/lebanon/</w:t>
        </w:r>
      </w:hyperlink>
    </w:p>
    <w:p w14:paraId="26222B13" w14:textId="121FD271" w:rsidR="004D74C1" w:rsidRPr="000E4AC0" w:rsidRDefault="004D74C1" w:rsidP="000E4AC0">
      <w:pPr>
        <w:pStyle w:val="NoSpacing"/>
        <w:rPr>
          <w:b/>
          <w:bCs/>
          <w:u w:val="single"/>
        </w:rPr>
      </w:pPr>
      <w:r w:rsidRPr="000E4AC0">
        <w:rPr>
          <w:b/>
          <w:bCs/>
          <w:u w:val="single"/>
        </w:rPr>
        <w:t>IMC Sit Rep:</w:t>
      </w:r>
    </w:p>
    <w:p w14:paraId="02C20460" w14:textId="69D8F883" w:rsidR="004D74C1" w:rsidRDefault="000F433E">
      <w:hyperlink r:id="rId6" w:history="1">
        <w:r w:rsidR="004D74C1">
          <w:rPr>
            <w:rStyle w:val="Hyperlink"/>
          </w:rPr>
          <w:t>https://cdn1.internationalmedicalcorps.org/wp-content/uploads/2020/08/IntlMedCorps-BeirutExplosion_SitRep01.pdf</w:t>
        </w:r>
      </w:hyperlink>
    </w:p>
    <w:p w14:paraId="45914828" w14:textId="77777777" w:rsidR="00C10481" w:rsidRPr="00C10481" w:rsidRDefault="00C10481" w:rsidP="00C104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International Federation of the Red Cross and Red Crescent Societies</w:t>
      </w:r>
    </w:p>
    <w:p w14:paraId="2230AA9A" w14:textId="718A0863" w:rsidR="00C10481" w:rsidRDefault="000F433E" w:rsidP="00C10481">
      <w:pPr>
        <w:pStyle w:val="NoSpacing"/>
        <w:rPr>
          <w:b/>
          <w:bCs/>
          <w:u w:val="single"/>
        </w:rPr>
      </w:pPr>
      <w:hyperlink r:id="rId7" w:history="1">
        <w:r w:rsidR="00C10481">
          <w:rPr>
            <w:rStyle w:val="Hyperlink"/>
          </w:rPr>
          <w:t>https://media.ifrc.org/ifrc/</w:t>
        </w:r>
      </w:hyperlink>
    </w:p>
    <w:p w14:paraId="790124B0" w14:textId="400DAC0A" w:rsidR="000E4AC0" w:rsidRPr="000E4AC0" w:rsidRDefault="004D74C1" w:rsidP="000E4AC0">
      <w:pPr>
        <w:pStyle w:val="NoSpacing"/>
        <w:rPr>
          <w:b/>
          <w:bCs/>
          <w:u w:val="single"/>
        </w:rPr>
      </w:pPr>
      <w:r w:rsidRPr="000E4AC0">
        <w:rPr>
          <w:b/>
          <w:bCs/>
          <w:u w:val="single"/>
        </w:rPr>
        <w:t>Lebanese Red Cross</w:t>
      </w:r>
      <w:r w:rsidR="000E4AC0" w:rsidRPr="000E4AC0">
        <w:rPr>
          <w:b/>
          <w:bCs/>
          <w:u w:val="single"/>
        </w:rPr>
        <w:t xml:space="preserve">  </w:t>
      </w:r>
    </w:p>
    <w:p w14:paraId="0651D301" w14:textId="6FB11F0D" w:rsidR="004D74C1" w:rsidRDefault="000F433E">
      <w:hyperlink r:id="rId8" w:history="1">
        <w:r w:rsidR="004D74C1">
          <w:rPr>
            <w:rStyle w:val="Hyperlink"/>
          </w:rPr>
          <w:t>https://www.redcross.org/about-us/news-and-events/news/2020/beirut-explosion-red-cross-treating-the-wounded.html</w:t>
        </w:r>
      </w:hyperlink>
    </w:p>
    <w:p w14:paraId="7D9BD40C" w14:textId="1BF39E01" w:rsidR="004D74C1" w:rsidRPr="000E4AC0" w:rsidRDefault="00714550" w:rsidP="000E4AC0">
      <w:pPr>
        <w:pStyle w:val="NoSpacing"/>
        <w:rPr>
          <w:b/>
          <w:bCs/>
          <w:u w:val="single"/>
        </w:rPr>
      </w:pPr>
      <w:r w:rsidRPr="000E4AC0">
        <w:rPr>
          <w:b/>
          <w:bCs/>
          <w:u w:val="single"/>
        </w:rPr>
        <w:t>British News Article listing Volunteer calls including medical and rescue</w:t>
      </w:r>
    </w:p>
    <w:p w14:paraId="6C013C77" w14:textId="6ADC9946" w:rsidR="00714550" w:rsidRDefault="000F433E">
      <w:hyperlink r:id="rId9" w:history="1">
        <w:r w:rsidR="00714550">
          <w:rPr>
            <w:rStyle w:val="Hyperlink"/>
          </w:rPr>
          <w:t>https://metro.co.uk/2020/08/05/how-can-help-victims-beirut-explosion-13087007/</w:t>
        </w:r>
      </w:hyperlink>
    </w:p>
    <w:p w14:paraId="41E5FCDE" w14:textId="6578D8EC" w:rsidR="008134D3" w:rsidRPr="00DD330B" w:rsidRDefault="008134D3" w:rsidP="008134D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United Nations Disaster Management Team</w:t>
      </w:r>
    </w:p>
    <w:p w14:paraId="6826C620" w14:textId="35B6EDBD" w:rsidR="008134D3" w:rsidRPr="008134D3" w:rsidRDefault="000F433E" w:rsidP="008134D3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0" w:history="1">
        <w:r w:rsidR="008134D3">
          <w:rPr>
            <w:rStyle w:val="Hyperlink"/>
          </w:rPr>
          <w:t>http://www.un-spider.org/</w:t>
        </w:r>
      </w:hyperlink>
    </w:p>
    <w:p w14:paraId="6A2F7C43" w14:textId="2F22974F" w:rsidR="008134D3" w:rsidRDefault="008134D3" w:rsidP="000E4AC0">
      <w:pPr>
        <w:pStyle w:val="NoSpacing"/>
        <w:rPr>
          <w:b/>
          <w:bCs/>
          <w:u w:val="single"/>
        </w:rPr>
      </w:pPr>
    </w:p>
    <w:p w14:paraId="40674711" w14:textId="4C08C6EB" w:rsidR="008134D3" w:rsidRPr="00DD330B" w:rsidRDefault="008134D3" w:rsidP="008134D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W.H.O. Emergency Medical Teams</w:t>
      </w:r>
    </w:p>
    <w:p w14:paraId="07C4140B" w14:textId="7435F68D" w:rsidR="008134D3" w:rsidRPr="008134D3" w:rsidRDefault="000F433E" w:rsidP="008134D3">
      <w:pPr>
        <w:spacing w:after="0" w:line="240" w:lineRule="auto"/>
        <w:rPr>
          <w:rFonts w:ascii="Calibri" w:eastAsia="Times New Roman" w:hAnsi="Calibri" w:cs="Calibri"/>
          <w:color w:val="000000"/>
        </w:rPr>
      </w:pPr>
      <w:hyperlink r:id="rId11" w:anchor=":~:text=Emergency%20Medical%20Teams%20(EMTs)%20are,a%20member%20of%20a%20team." w:history="1">
        <w:r w:rsidR="008134D3">
          <w:rPr>
            <w:rStyle w:val="Hyperlink"/>
          </w:rPr>
          <w:t>https://www.who.int/emergencies/partners/emergency-medical-teams#:~:text=Emergency%20Medical%20Teams%20(EMTs)%20are,a%20member%20of%20a%20team.</w:t>
        </w:r>
      </w:hyperlink>
    </w:p>
    <w:p w14:paraId="2315506C" w14:textId="2C4F2C94" w:rsidR="008134D3" w:rsidRDefault="008134D3" w:rsidP="008134D3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14:paraId="3BCF4002" w14:textId="77777777" w:rsidR="007305C3" w:rsidRPr="00DD330B" w:rsidRDefault="007305C3" w:rsidP="007305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United Nations Office for the Coordination of Humanitarian Affairs</w:t>
      </w:r>
    </w:p>
    <w:p w14:paraId="18D75423" w14:textId="08BF3918" w:rsidR="007305C3" w:rsidRDefault="007305C3" w:rsidP="007305C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Relief International</w:t>
      </w:r>
    </w:p>
    <w:tbl>
      <w:tblPr>
        <w:tblW w:w="6176" w:type="dxa"/>
        <w:tblLook w:val="04A0" w:firstRow="1" w:lastRow="0" w:firstColumn="1" w:lastColumn="0" w:noHBand="0" w:noVBand="1"/>
      </w:tblPr>
      <w:tblGrid>
        <w:gridCol w:w="6176"/>
      </w:tblGrid>
      <w:tr w:rsidR="007305C3" w:rsidRPr="008134D3" w14:paraId="4132609E" w14:textId="77777777" w:rsidTr="00EE70F8">
        <w:trPr>
          <w:trHeight w:val="261"/>
        </w:trPr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37A2A" w14:textId="42B04655" w:rsidR="007305C3" w:rsidRPr="008134D3" w:rsidRDefault="000F433E" w:rsidP="00EE70F8">
            <w:pPr>
              <w:rPr>
                <w:rFonts w:ascii="Calibri" w:eastAsia="Times New Roman" w:hAnsi="Calibri" w:cs="Calibri"/>
                <w:color w:val="000000"/>
              </w:rPr>
            </w:pPr>
            <w:hyperlink r:id="rId12" w:history="1">
              <w:r w:rsidR="004D18D3" w:rsidRPr="00867FBA">
                <w:rPr>
                  <w:rStyle w:val="Hyperlink"/>
                </w:rPr>
                <w:t>https://www.unocha.org/</w:t>
              </w:r>
            </w:hyperlink>
          </w:p>
        </w:tc>
      </w:tr>
    </w:tbl>
    <w:p w14:paraId="57F161C4" w14:textId="04AFC84B" w:rsidR="00C10481" w:rsidRPr="00DD330B" w:rsidRDefault="00C10481" w:rsidP="00C10481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u w:val="single"/>
        </w:rPr>
        <w:t>I</w:t>
      </w: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nternational Medical Response Team</w:t>
      </w:r>
    </w:p>
    <w:p w14:paraId="62407FA2" w14:textId="5C8A2F84" w:rsidR="00C10481" w:rsidRDefault="000F433E" w:rsidP="00C10481">
      <w:pPr>
        <w:spacing w:after="0" w:line="240" w:lineRule="auto"/>
      </w:pPr>
      <w:hyperlink r:id="rId13" w:history="1">
        <w:r w:rsidR="00C10481">
          <w:rPr>
            <w:rStyle w:val="Hyperlink"/>
          </w:rPr>
          <w:t>https://www.internationalmedicalresponse.org/</w:t>
        </w:r>
      </w:hyperlink>
    </w:p>
    <w:p w14:paraId="3C4DBADD" w14:textId="0D0676F2" w:rsidR="007305C3" w:rsidRDefault="007305C3" w:rsidP="00C10481">
      <w:pPr>
        <w:spacing w:after="0" w:line="240" w:lineRule="auto"/>
      </w:pPr>
    </w:p>
    <w:p w14:paraId="6F905DD4" w14:textId="77777777" w:rsidR="007305C3" w:rsidRPr="000E4AC0" w:rsidRDefault="007305C3" w:rsidP="007305C3">
      <w:pPr>
        <w:pStyle w:val="NoSpacing"/>
        <w:rPr>
          <w:b/>
          <w:bCs/>
          <w:u w:val="single"/>
        </w:rPr>
      </w:pPr>
      <w:r w:rsidRPr="000E4AC0">
        <w:rPr>
          <w:b/>
          <w:bCs/>
          <w:u w:val="single"/>
        </w:rPr>
        <w:t>Blast Injury Information</w:t>
      </w:r>
    </w:p>
    <w:p w14:paraId="106C75B8" w14:textId="77777777" w:rsidR="007305C3" w:rsidRDefault="000F433E" w:rsidP="007305C3">
      <w:pPr>
        <w:pStyle w:val="NoSpacing"/>
      </w:pPr>
      <w:hyperlink r:id="rId14" w:history="1">
        <w:r w:rsidR="007305C3">
          <w:rPr>
            <w:rStyle w:val="Hyperlink"/>
          </w:rPr>
          <w:t>https://www.acep.org/imports/clinical-and-practice-management/resources/ems-and-disaster-preparedness/disaster-preparedness-grant-projects/bombings-injury-patterns-and-care/</w:t>
        </w:r>
      </w:hyperlink>
    </w:p>
    <w:p w14:paraId="2BECD64F" w14:textId="77777777" w:rsidR="007305C3" w:rsidRDefault="007305C3" w:rsidP="007305C3">
      <w:pPr>
        <w:pStyle w:val="NoSpacing"/>
        <w:rPr>
          <w:b/>
          <w:bCs/>
          <w:u w:val="single"/>
        </w:rPr>
      </w:pPr>
    </w:p>
    <w:p w14:paraId="37E64C99" w14:textId="77777777" w:rsidR="007305C3" w:rsidRPr="001C4834" w:rsidRDefault="007305C3" w:rsidP="007305C3">
      <w:pPr>
        <w:pStyle w:val="NoSpacing"/>
        <w:rPr>
          <w:b/>
          <w:bCs/>
          <w:u w:val="single"/>
        </w:rPr>
      </w:pPr>
      <w:r w:rsidRPr="001C4834">
        <w:rPr>
          <w:b/>
          <w:bCs/>
          <w:u w:val="single"/>
        </w:rPr>
        <w:t xml:space="preserve">World Association for Disaster and Emergency Medicine (WADEM) </w:t>
      </w:r>
    </w:p>
    <w:p w14:paraId="19155064" w14:textId="77777777" w:rsidR="007305C3" w:rsidRDefault="000F433E" w:rsidP="007305C3">
      <w:hyperlink r:id="rId15" w:history="1">
        <w:r w:rsidR="007305C3">
          <w:rPr>
            <w:rStyle w:val="Hyperlink"/>
          </w:rPr>
          <w:t>https://wadem.org/</w:t>
        </w:r>
      </w:hyperlink>
    </w:p>
    <w:p w14:paraId="7C67BA82" w14:textId="77777777" w:rsidR="004D18D3" w:rsidRDefault="004D18D3" w:rsidP="007305C3">
      <w:pPr>
        <w:pStyle w:val="NoSpacing"/>
        <w:rPr>
          <w:b/>
          <w:bCs/>
          <w:u w:val="single"/>
        </w:rPr>
      </w:pPr>
    </w:p>
    <w:p w14:paraId="61B9D8C1" w14:textId="7F871619" w:rsidR="007305C3" w:rsidRPr="001C4834" w:rsidRDefault="007305C3" w:rsidP="007305C3">
      <w:pPr>
        <w:pStyle w:val="NoSpacing"/>
        <w:rPr>
          <w:b/>
          <w:bCs/>
          <w:u w:val="single"/>
        </w:rPr>
      </w:pPr>
      <w:r w:rsidRPr="001C4834">
        <w:rPr>
          <w:b/>
          <w:bCs/>
          <w:u w:val="single"/>
        </w:rPr>
        <w:t>ACEP Disaster Resources</w:t>
      </w:r>
    </w:p>
    <w:p w14:paraId="31BD4872" w14:textId="77777777" w:rsidR="007305C3" w:rsidRDefault="000F433E" w:rsidP="007305C3">
      <w:pPr>
        <w:pStyle w:val="NoSpacing"/>
      </w:pPr>
      <w:hyperlink r:id="rId16" w:history="1">
        <w:r w:rsidR="007305C3">
          <w:rPr>
            <w:rStyle w:val="Hyperlink"/>
          </w:rPr>
          <w:t>https://www.acep.org/by-medical-focus/disaster-medicine/</w:t>
        </w:r>
      </w:hyperlink>
    </w:p>
    <w:p w14:paraId="4590F935" w14:textId="77777777" w:rsidR="007305C3" w:rsidRDefault="007305C3" w:rsidP="007305C3">
      <w:pPr>
        <w:pStyle w:val="NoSpacing"/>
      </w:pPr>
    </w:p>
    <w:p w14:paraId="65B53E25" w14:textId="77777777" w:rsidR="007305C3" w:rsidRPr="00E14B68" w:rsidRDefault="007305C3" w:rsidP="007305C3">
      <w:pPr>
        <w:pStyle w:val="NoSpacing"/>
        <w:rPr>
          <w:b/>
          <w:bCs/>
          <w:u w:val="single"/>
        </w:rPr>
      </w:pPr>
      <w:r w:rsidRPr="00E14B68">
        <w:rPr>
          <w:b/>
          <w:bCs/>
          <w:u w:val="single"/>
        </w:rPr>
        <w:t>Doctors without Borders</w:t>
      </w:r>
    </w:p>
    <w:p w14:paraId="751DEDC0" w14:textId="77777777" w:rsidR="007305C3" w:rsidRDefault="000F433E" w:rsidP="007305C3">
      <w:pPr>
        <w:pStyle w:val="NoSpacing"/>
      </w:pPr>
      <w:hyperlink r:id="rId17" w:history="1">
        <w:r w:rsidR="007305C3">
          <w:rPr>
            <w:rStyle w:val="Hyperlink"/>
          </w:rPr>
          <w:t>https://www.doctorswithoutborders.org/</w:t>
        </w:r>
      </w:hyperlink>
    </w:p>
    <w:p w14:paraId="1836D690" w14:textId="77777777" w:rsidR="007305C3" w:rsidRDefault="007305C3" w:rsidP="007305C3">
      <w:pPr>
        <w:pStyle w:val="NoSpacing"/>
      </w:pPr>
    </w:p>
    <w:p w14:paraId="0AD216E0" w14:textId="77777777" w:rsidR="007305C3" w:rsidRDefault="000F433E" w:rsidP="007305C3">
      <w:pPr>
        <w:pStyle w:val="NoSpacing"/>
      </w:pPr>
      <w:hyperlink r:id="rId18" w:history="1">
        <w:r w:rsidR="007305C3">
          <w:rPr>
            <w:rStyle w:val="Hyperlink"/>
          </w:rPr>
          <w:t>https://www.doctorswithoutborders.org/what-we-do/news-stories/news/msf-reaches-out-after-massive-explosion-beirut-lebanon</w:t>
        </w:r>
      </w:hyperlink>
    </w:p>
    <w:p w14:paraId="38C44A92" w14:textId="77777777" w:rsidR="007305C3" w:rsidRDefault="007305C3" w:rsidP="007305C3">
      <w:pPr>
        <w:pStyle w:val="NoSpacing"/>
      </w:pPr>
    </w:p>
    <w:p w14:paraId="5D6D898C" w14:textId="77777777" w:rsidR="007305C3" w:rsidRPr="003249DB" w:rsidRDefault="007305C3" w:rsidP="007305C3">
      <w:pPr>
        <w:pStyle w:val="NoSpacing"/>
        <w:rPr>
          <w:rFonts w:cstheme="minorHAnsi"/>
          <w:b/>
          <w:bCs/>
          <w:color w:val="303030"/>
          <w:u w:val="single"/>
          <w:shd w:val="clear" w:color="auto" w:fill="FFFFFF"/>
        </w:rPr>
      </w:pPr>
      <w:r w:rsidRPr="003249DB">
        <w:rPr>
          <w:rFonts w:cstheme="minorHAnsi"/>
          <w:b/>
          <w:bCs/>
          <w:color w:val="303030"/>
          <w:u w:val="single"/>
          <w:shd w:val="clear" w:color="auto" w:fill="FFFFFF"/>
        </w:rPr>
        <w:t>USAID</w:t>
      </w:r>
    </w:p>
    <w:p w14:paraId="4E4296C7" w14:textId="77777777" w:rsidR="007305C3" w:rsidRPr="00530558" w:rsidRDefault="000F433E" w:rsidP="007305C3">
      <w:pPr>
        <w:pStyle w:val="NoSpacing"/>
        <w:rPr>
          <w:rFonts w:cstheme="minorHAnsi"/>
          <w:color w:val="303030"/>
          <w:shd w:val="clear" w:color="auto" w:fill="FFFFFF"/>
        </w:rPr>
      </w:pPr>
      <w:hyperlink r:id="rId19" w:history="1">
        <w:r w:rsidR="007305C3">
          <w:rPr>
            <w:rStyle w:val="Hyperlink"/>
          </w:rPr>
          <w:t>https://www.usaid.gov/</w:t>
        </w:r>
      </w:hyperlink>
    </w:p>
    <w:p w14:paraId="6B9F1EBE" w14:textId="77777777" w:rsidR="007305C3" w:rsidRPr="00530558" w:rsidRDefault="007305C3" w:rsidP="007305C3">
      <w:pPr>
        <w:pStyle w:val="NoSpacing"/>
        <w:rPr>
          <w:rFonts w:cstheme="minorHAnsi"/>
          <w:color w:val="303030"/>
          <w:shd w:val="clear" w:color="auto" w:fill="FFFFFF"/>
        </w:rPr>
      </w:pPr>
    </w:p>
    <w:p w14:paraId="71B81A8A" w14:textId="65183178" w:rsidR="008134D3" w:rsidRPr="00DD330B" w:rsidRDefault="008134D3" w:rsidP="008134D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United Nations Office for the Coordination of Humanitarian Affairs</w:t>
      </w:r>
    </w:p>
    <w:p w14:paraId="71A61E0C" w14:textId="02E4DF85" w:rsidR="008134D3" w:rsidRPr="00DD330B" w:rsidRDefault="008134D3" w:rsidP="008134D3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8134D3">
        <w:rPr>
          <w:rFonts w:ascii="Calibri" w:eastAsia="Times New Roman" w:hAnsi="Calibri" w:cs="Calibri"/>
          <w:b/>
          <w:bCs/>
          <w:color w:val="000000"/>
          <w:u w:val="single"/>
        </w:rPr>
        <w:t>Relief International</w:t>
      </w:r>
    </w:p>
    <w:tbl>
      <w:tblPr>
        <w:tblW w:w="6176" w:type="dxa"/>
        <w:tblLook w:val="04A0" w:firstRow="1" w:lastRow="0" w:firstColumn="1" w:lastColumn="0" w:noHBand="0" w:noVBand="1"/>
      </w:tblPr>
      <w:tblGrid>
        <w:gridCol w:w="5680"/>
        <w:gridCol w:w="496"/>
      </w:tblGrid>
      <w:tr w:rsidR="008134D3" w:rsidRPr="008134D3" w14:paraId="26D4283D" w14:textId="77777777" w:rsidTr="00C10481">
        <w:trPr>
          <w:trHeight w:val="261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C6F3B" w14:textId="7BFC8F9A" w:rsidR="007305C3" w:rsidRPr="008134D3" w:rsidRDefault="000F433E" w:rsidP="004D18D3">
            <w:pPr>
              <w:rPr>
                <w:rFonts w:ascii="Calibri" w:eastAsia="Times New Roman" w:hAnsi="Calibri" w:cs="Calibri"/>
                <w:color w:val="000000"/>
              </w:rPr>
            </w:pPr>
            <w:hyperlink r:id="rId20" w:history="1">
              <w:r w:rsidR="00DD330B">
                <w:rPr>
                  <w:rStyle w:val="Hyperlink"/>
                </w:rPr>
                <w:t>https://www.unocha.org/</w:t>
              </w:r>
            </w:hyperlink>
          </w:p>
        </w:tc>
      </w:tr>
      <w:tr w:rsidR="008134D3" w:rsidRPr="008134D3" w14:paraId="2BB7013A" w14:textId="77777777" w:rsidTr="00C10481">
        <w:trPr>
          <w:trHeight w:val="288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8851A" w14:textId="62F29866" w:rsidR="00DD330B" w:rsidRPr="008134D3" w:rsidRDefault="00DD330B" w:rsidP="0081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10481" w:rsidRPr="008134D3" w14:paraId="56945DDE" w14:textId="77777777" w:rsidTr="007305C3">
        <w:trPr>
          <w:trHeight w:val="2934"/>
        </w:trPr>
        <w:tc>
          <w:tcPr>
            <w:tcW w:w="6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5DAB7" w14:textId="77777777" w:rsidR="00C10481" w:rsidRDefault="00C10481" w:rsidP="00813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</w:p>
        </w:tc>
      </w:tr>
      <w:tr w:rsidR="008134D3" w:rsidRPr="008134D3" w14:paraId="0E22B75D" w14:textId="77777777" w:rsidTr="00C10481">
        <w:trPr>
          <w:gridAfter w:val="1"/>
          <w:wAfter w:w="496" w:type="dxa"/>
          <w:trHeight w:val="68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A0AF1" w14:textId="0A35E8B3" w:rsidR="008134D3" w:rsidRPr="008134D3" w:rsidRDefault="008134D3" w:rsidP="0081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34D3" w:rsidRPr="008134D3" w14:paraId="2480B0CB" w14:textId="77777777" w:rsidTr="00C10481">
        <w:trPr>
          <w:gridAfter w:val="1"/>
          <w:wAfter w:w="496" w:type="dxa"/>
          <w:trHeight w:val="288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FC475" w14:textId="7FECA43C" w:rsidR="008134D3" w:rsidRPr="008134D3" w:rsidRDefault="008134D3" w:rsidP="0081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134D3" w:rsidRPr="008134D3" w14:paraId="7EA94155" w14:textId="77777777" w:rsidTr="007305C3">
        <w:trPr>
          <w:gridAfter w:val="1"/>
          <w:wAfter w:w="496" w:type="dxa"/>
          <w:trHeight w:val="288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5EBF1" w14:textId="29742F77" w:rsidR="008134D3" w:rsidRPr="008134D3" w:rsidRDefault="008134D3" w:rsidP="008134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5D137030" w14:textId="77777777" w:rsidR="008134D3" w:rsidRDefault="008134D3" w:rsidP="000E4AC0">
      <w:pPr>
        <w:pStyle w:val="NoSpacing"/>
        <w:rPr>
          <w:b/>
          <w:bCs/>
          <w:u w:val="single"/>
        </w:rPr>
      </w:pPr>
    </w:p>
    <w:sectPr w:rsidR="008134D3" w:rsidSect="00B1661C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C1"/>
    <w:rsid w:val="000E4AC0"/>
    <w:rsid w:val="000F433E"/>
    <w:rsid w:val="00160518"/>
    <w:rsid w:val="001C4834"/>
    <w:rsid w:val="002B35C7"/>
    <w:rsid w:val="003249DB"/>
    <w:rsid w:val="003B7FB0"/>
    <w:rsid w:val="0045335C"/>
    <w:rsid w:val="004D18D3"/>
    <w:rsid w:val="004D74C1"/>
    <w:rsid w:val="00530558"/>
    <w:rsid w:val="00573804"/>
    <w:rsid w:val="00714550"/>
    <w:rsid w:val="007305C3"/>
    <w:rsid w:val="008134D3"/>
    <w:rsid w:val="00B1661C"/>
    <w:rsid w:val="00BB39A6"/>
    <w:rsid w:val="00C10481"/>
    <w:rsid w:val="00C7136D"/>
    <w:rsid w:val="00D95C68"/>
    <w:rsid w:val="00DD330B"/>
    <w:rsid w:val="00E14B68"/>
    <w:rsid w:val="00FE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55EB3"/>
  <w15:chartTrackingRefBased/>
  <w15:docId w15:val="{4A6DBE5A-9C52-4EE6-9C7D-ABE3A3CC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4C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4C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E4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dcross.org/about-us/news-and-events/news/2020/beirut-explosion-red-cross-treating-the-wounded.html" TargetMode="External"/><Relationship Id="rId13" Type="http://schemas.openxmlformats.org/officeDocument/2006/relationships/hyperlink" Target="https://www.internationalmedicalresponse.org/" TargetMode="External"/><Relationship Id="rId18" Type="http://schemas.openxmlformats.org/officeDocument/2006/relationships/hyperlink" Target="https://www.doctorswithoutborders.org/what-we-do/news-stories/news/msf-reaches-out-after-massive-explosion-beirut-lebano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edia.ifrc.org/ifrc/" TargetMode="External"/><Relationship Id="rId12" Type="http://schemas.openxmlformats.org/officeDocument/2006/relationships/hyperlink" Target="https://www.unocha.org/" TargetMode="External"/><Relationship Id="rId17" Type="http://schemas.openxmlformats.org/officeDocument/2006/relationships/hyperlink" Target="https://www.doctorswithoutborders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ep.org/by-medical-focus/disaster-medicine/" TargetMode="External"/><Relationship Id="rId20" Type="http://schemas.openxmlformats.org/officeDocument/2006/relationships/hyperlink" Target="https://www.unocha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cdn1.internationalmedicalcorps.org/wp-content/uploads/2020/08/IntlMedCorps-BeirutExplosion_SitRep01.pdf" TargetMode="External"/><Relationship Id="rId11" Type="http://schemas.openxmlformats.org/officeDocument/2006/relationships/hyperlink" Target="https://www.who.int/emergencies/partners/emergency-medical-teams" TargetMode="External"/><Relationship Id="rId5" Type="http://schemas.openxmlformats.org/officeDocument/2006/relationships/hyperlink" Target="https://internationalmedicalcorps.org/country/lebanon/" TargetMode="External"/><Relationship Id="rId15" Type="http://schemas.openxmlformats.org/officeDocument/2006/relationships/hyperlink" Target="https://wadem.org/" TargetMode="External"/><Relationship Id="rId10" Type="http://schemas.openxmlformats.org/officeDocument/2006/relationships/hyperlink" Target="http://www.un-spider.org/" TargetMode="External"/><Relationship Id="rId19" Type="http://schemas.openxmlformats.org/officeDocument/2006/relationships/hyperlink" Target="https://www.usaid.gov/" TargetMode="External"/><Relationship Id="rId4" Type="http://schemas.openxmlformats.org/officeDocument/2006/relationships/hyperlink" Target="https://www.acep.org/globalassets/uploads/uploaded-files/acep/membership/sections-of-membership/disaster/Global-Healthcare-Volunteers-Handbook-Acute-Disaster-Response" TargetMode="External"/><Relationship Id="rId9" Type="http://schemas.openxmlformats.org/officeDocument/2006/relationships/hyperlink" Target="https://metro.co.uk/2020/08/05/how-can-help-victims-beirut-explosion-13087007/" TargetMode="External"/><Relationship Id="rId14" Type="http://schemas.openxmlformats.org/officeDocument/2006/relationships/hyperlink" Target="https://www.acep.org/imports/clinical-and-practice-management/resources/ems-and-disaster-preparedness/disaster-preparedness-grant-projects/bombings-injury-patterns-and-car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537</Words>
  <Characters>3066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Elmes</dc:creator>
  <cp:keywords/>
  <dc:description/>
  <cp:lastModifiedBy>Deanna Harper</cp:lastModifiedBy>
  <cp:revision>2</cp:revision>
  <dcterms:created xsi:type="dcterms:W3CDTF">2020-08-31T21:07:00Z</dcterms:created>
  <dcterms:modified xsi:type="dcterms:W3CDTF">2020-08-31T21:07:00Z</dcterms:modified>
</cp:coreProperties>
</file>